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32" w:rsidRDefault="00CE3B32" w:rsidP="006D536C">
      <w:pPr>
        <w:ind w:right="-619"/>
        <w:jc w:val="both"/>
        <w:rPr>
          <w:lang w:val="el-GR"/>
        </w:rPr>
      </w:pPr>
    </w:p>
    <w:p w:rsidR="008A20A0" w:rsidRPr="00F42527" w:rsidRDefault="003479EF" w:rsidP="003479EF">
      <w:pPr>
        <w:ind w:right="-619"/>
        <w:jc w:val="center"/>
        <w:rPr>
          <w:b/>
          <w:u w:val="single"/>
          <w:lang w:val="el-GR"/>
        </w:rPr>
      </w:pPr>
      <w:r w:rsidRPr="00F42527">
        <w:rPr>
          <w:b/>
          <w:u w:val="single"/>
          <w:lang w:val="el-GR"/>
        </w:rPr>
        <w:t>ΠΙΝΑΚ</w:t>
      </w:r>
      <w:r w:rsidR="008A20A0" w:rsidRPr="00F42527">
        <w:rPr>
          <w:b/>
          <w:u w:val="single"/>
          <w:lang w:val="el-GR"/>
        </w:rPr>
        <w:t>Α</w:t>
      </w:r>
      <w:r w:rsidR="00F42527" w:rsidRPr="00F42527">
        <w:rPr>
          <w:b/>
          <w:u w:val="single"/>
          <w:lang w:val="el-GR"/>
        </w:rPr>
        <w:t>Σ</w:t>
      </w:r>
      <w:r w:rsidR="008A20A0" w:rsidRPr="00F42527">
        <w:rPr>
          <w:b/>
          <w:u w:val="single"/>
          <w:lang w:val="el-GR"/>
        </w:rPr>
        <w:t xml:space="preserve"> ΔΙΑΓΝΩΣΤΙΚΩΝ ΤΕΣΤ</w:t>
      </w:r>
    </w:p>
    <w:p w:rsidR="008A20A0" w:rsidRPr="00F42527" w:rsidRDefault="008A20A0" w:rsidP="003479EF">
      <w:pPr>
        <w:ind w:right="-619"/>
        <w:jc w:val="center"/>
        <w:rPr>
          <w:b/>
          <w:u w:val="single"/>
          <w:lang w:val="en-US"/>
        </w:rPr>
      </w:pPr>
      <w:r w:rsidRPr="00F42527">
        <w:rPr>
          <w:b/>
          <w:u w:val="single"/>
          <w:lang w:val="el-GR"/>
        </w:rPr>
        <w:t xml:space="preserve">ΜΑΘΗΤΩΝ –ΕΚΠΑΙΔΕΥΤΙΚΩΝ </w:t>
      </w:r>
    </w:p>
    <w:p w:rsidR="003479EF" w:rsidRDefault="003479EF" w:rsidP="006D536C">
      <w:pPr>
        <w:ind w:right="-619"/>
        <w:jc w:val="both"/>
        <w:rPr>
          <w:lang w:val="el-GR"/>
        </w:rPr>
      </w:pPr>
    </w:p>
    <w:p w:rsidR="003479EF" w:rsidRDefault="003479EF" w:rsidP="006D536C">
      <w:pPr>
        <w:ind w:right="-619"/>
        <w:jc w:val="both"/>
        <w:rPr>
          <w:lang w:val="el-GR"/>
        </w:rPr>
      </w:pPr>
    </w:p>
    <w:tbl>
      <w:tblPr>
        <w:tblW w:w="104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409"/>
        <w:gridCol w:w="4906"/>
      </w:tblGrid>
      <w:tr w:rsidR="003479EF" w:rsidRPr="007E2ED6" w:rsidTr="00952E92">
        <w:trPr>
          <w:trHeight w:val="189"/>
        </w:trPr>
        <w:tc>
          <w:tcPr>
            <w:tcW w:w="5529" w:type="dxa"/>
            <w:gridSpan w:val="2"/>
            <w:shd w:val="clear" w:color="auto" w:fill="auto"/>
          </w:tcPr>
          <w:p w:rsidR="003479EF" w:rsidRPr="00952E92" w:rsidRDefault="003479EF" w:rsidP="00952E92">
            <w:pPr>
              <w:jc w:val="both"/>
              <w:rPr>
                <w:rFonts w:cs="Calibri"/>
                <w:b/>
                <w:bCs/>
                <w:color w:val="000000"/>
                <w:lang w:val="en-US"/>
              </w:rPr>
            </w:pPr>
            <w:r w:rsidRPr="00952E92">
              <w:rPr>
                <w:rFonts w:cs="Calibri"/>
                <w:b/>
                <w:bCs/>
                <w:color w:val="000000"/>
              </w:rPr>
              <w:t>Περίπτωση</w:t>
            </w:r>
          </w:p>
        </w:tc>
        <w:tc>
          <w:tcPr>
            <w:tcW w:w="4906" w:type="dxa"/>
            <w:shd w:val="clear" w:color="auto" w:fill="auto"/>
          </w:tcPr>
          <w:p w:rsidR="003479EF" w:rsidRPr="00952E92" w:rsidRDefault="003479EF" w:rsidP="00952E92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952E92">
              <w:rPr>
                <w:rFonts w:cs="Calibri"/>
                <w:b/>
                <w:bCs/>
                <w:color w:val="000000"/>
              </w:rPr>
              <w:t>Δικαιολογητικά / εβδομάδα</w:t>
            </w:r>
          </w:p>
        </w:tc>
      </w:tr>
      <w:tr w:rsidR="003479EF" w:rsidRPr="007E2ED6" w:rsidTr="00952E92">
        <w:trPr>
          <w:trHeight w:val="189"/>
        </w:trPr>
        <w:tc>
          <w:tcPr>
            <w:tcW w:w="10435" w:type="dxa"/>
            <w:gridSpan w:val="3"/>
            <w:shd w:val="clear" w:color="auto" w:fill="D9E2F3"/>
          </w:tcPr>
          <w:p w:rsidR="003479EF" w:rsidRPr="00952E92" w:rsidRDefault="003479EF" w:rsidP="00952E92">
            <w:pPr>
              <w:jc w:val="both"/>
              <w:rPr>
                <w:rFonts w:cs="Calibri"/>
                <w:b/>
                <w:bCs/>
                <w:color w:val="000000"/>
              </w:rPr>
            </w:pPr>
            <w:r w:rsidRPr="00952E92">
              <w:rPr>
                <w:rFonts w:cs="Calibri"/>
                <w:b/>
                <w:bCs/>
                <w:color w:val="000000"/>
              </w:rPr>
              <w:t>Μαθητές</w:t>
            </w:r>
          </w:p>
        </w:tc>
      </w:tr>
      <w:tr w:rsidR="003479EF" w:rsidRPr="007E2ED6" w:rsidTr="00952E92">
        <w:trPr>
          <w:trHeight w:val="370"/>
        </w:trPr>
        <w:tc>
          <w:tcPr>
            <w:tcW w:w="3120" w:type="dxa"/>
            <w:vMerge w:val="restart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b/>
                <w:bCs/>
                <w:color w:val="00B050"/>
              </w:rPr>
            </w:pPr>
            <w:r w:rsidRPr="00F42527">
              <w:rPr>
                <w:rFonts w:cs="Calibri"/>
                <w:b/>
                <w:bCs/>
                <w:color w:val="00B050"/>
              </w:rPr>
              <w:t>Για προσέλευση στο σχολείο</w:t>
            </w:r>
          </w:p>
        </w:tc>
        <w:tc>
          <w:tcPr>
            <w:tcW w:w="2409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00B050"/>
              </w:rPr>
            </w:pPr>
            <w:r w:rsidRPr="00F42527">
              <w:rPr>
                <w:rFonts w:cs="Calibri"/>
                <w:color w:val="00B050"/>
              </w:rPr>
              <w:t>Εμβολιασμένοι</w:t>
            </w:r>
          </w:p>
        </w:tc>
        <w:tc>
          <w:tcPr>
            <w:tcW w:w="4906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00B050"/>
              </w:rPr>
            </w:pPr>
            <w:r w:rsidRPr="00F42527">
              <w:rPr>
                <w:rFonts w:cs="Calibri"/>
                <w:color w:val="00B050"/>
                <w:lang w:val="en-US"/>
              </w:rPr>
              <w:t>2 σελφ</w:t>
            </w:r>
            <w:r w:rsidRPr="00F42527">
              <w:rPr>
                <w:rFonts w:cs="Calibri"/>
                <w:color w:val="00B050"/>
              </w:rPr>
              <w:t>*</w:t>
            </w:r>
          </w:p>
        </w:tc>
      </w:tr>
      <w:tr w:rsidR="003479EF" w:rsidRPr="007E2ED6" w:rsidTr="00952E92">
        <w:trPr>
          <w:trHeight w:val="189"/>
        </w:trPr>
        <w:tc>
          <w:tcPr>
            <w:tcW w:w="3120" w:type="dxa"/>
            <w:vMerge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b/>
                <w:bCs/>
                <w:color w:val="00B050"/>
              </w:rPr>
            </w:pPr>
          </w:p>
        </w:tc>
        <w:tc>
          <w:tcPr>
            <w:tcW w:w="2409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00B050"/>
              </w:rPr>
            </w:pPr>
            <w:r w:rsidRPr="00F42527">
              <w:rPr>
                <w:rFonts w:cs="Calibri"/>
                <w:color w:val="00B050"/>
              </w:rPr>
              <w:t>Μη εμβολιασμένοι</w:t>
            </w:r>
          </w:p>
        </w:tc>
        <w:tc>
          <w:tcPr>
            <w:tcW w:w="4906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00B050"/>
              </w:rPr>
            </w:pPr>
            <w:r w:rsidRPr="00F42527">
              <w:rPr>
                <w:rFonts w:cs="Calibri"/>
                <w:color w:val="00B050"/>
                <w:lang w:val="en-US"/>
              </w:rPr>
              <w:t>2 σελφ</w:t>
            </w:r>
            <w:r w:rsidRPr="00F42527">
              <w:rPr>
                <w:rFonts w:cs="Calibri"/>
                <w:color w:val="00B050"/>
              </w:rPr>
              <w:t>*</w:t>
            </w:r>
          </w:p>
        </w:tc>
      </w:tr>
      <w:tr w:rsidR="003479EF" w:rsidRPr="007E2ED6" w:rsidTr="00952E92">
        <w:trPr>
          <w:trHeight w:val="180"/>
        </w:trPr>
        <w:tc>
          <w:tcPr>
            <w:tcW w:w="3120" w:type="dxa"/>
            <w:vMerge w:val="restart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b/>
                <w:bCs/>
                <w:color w:val="FF0000"/>
              </w:rPr>
            </w:pPr>
            <w:r w:rsidRPr="00F42527">
              <w:rPr>
                <w:rFonts w:cs="Calibri"/>
                <w:b/>
                <w:bCs/>
                <w:color w:val="FF0000"/>
              </w:rPr>
              <w:t>Στενή επαφή με κρούσμα</w:t>
            </w:r>
          </w:p>
        </w:tc>
        <w:tc>
          <w:tcPr>
            <w:tcW w:w="2409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FF0000"/>
              </w:rPr>
            </w:pPr>
            <w:r w:rsidRPr="00F42527">
              <w:rPr>
                <w:rFonts w:cs="Calibri"/>
                <w:color w:val="FF0000"/>
              </w:rPr>
              <w:t xml:space="preserve">Εμβολιασμένοι </w:t>
            </w:r>
          </w:p>
        </w:tc>
        <w:tc>
          <w:tcPr>
            <w:tcW w:w="4906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FF0000"/>
              </w:rPr>
            </w:pPr>
            <w:r w:rsidRPr="00F42527">
              <w:rPr>
                <w:rFonts w:cs="Calibri"/>
                <w:color w:val="FF0000"/>
              </w:rPr>
              <w:t>3</w:t>
            </w:r>
            <w:r w:rsidRPr="00F42527">
              <w:rPr>
                <w:rFonts w:cs="Calibri"/>
                <w:color w:val="FF0000"/>
                <w:lang w:val="en-US"/>
              </w:rPr>
              <w:t xml:space="preserve"> σελφ</w:t>
            </w:r>
            <w:r w:rsidRPr="00F42527">
              <w:rPr>
                <w:rFonts w:cs="Calibri"/>
                <w:color w:val="FF0000"/>
              </w:rPr>
              <w:t xml:space="preserve"> (σε διάστημα 5 ημερών)</w:t>
            </w:r>
          </w:p>
        </w:tc>
      </w:tr>
      <w:tr w:rsidR="003479EF" w:rsidRPr="00952E92" w:rsidTr="00952E92">
        <w:trPr>
          <w:trHeight w:val="499"/>
        </w:trPr>
        <w:tc>
          <w:tcPr>
            <w:tcW w:w="3120" w:type="dxa"/>
            <w:vMerge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FF0000"/>
              </w:rPr>
            </w:pPr>
            <w:r w:rsidRPr="00F42527">
              <w:rPr>
                <w:rFonts w:cs="Calibri"/>
                <w:color w:val="FF0000"/>
              </w:rPr>
              <w:t>Μη εμβολιασμένοι</w:t>
            </w:r>
          </w:p>
        </w:tc>
        <w:tc>
          <w:tcPr>
            <w:tcW w:w="4906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FF0000"/>
                <w:lang w:val="el-GR"/>
              </w:rPr>
            </w:pPr>
            <w:r w:rsidRPr="00F42527">
              <w:rPr>
                <w:rFonts w:cs="Calibri"/>
                <w:color w:val="FF0000"/>
                <w:lang w:val="el-GR"/>
              </w:rPr>
              <w:t>5 τεστ (2 ράπιντ + 3 σελφ) σε διάστημα 5 ημερών</w:t>
            </w:r>
          </w:p>
        </w:tc>
      </w:tr>
      <w:tr w:rsidR="003479EF" w:rsidRPr="007E2ED6" w:rsidTr="00952E92">
        <w:trPr>
          <w:trHeight w:val="180"/>
        </w:trPr>
        <w:tc>
          <w:tcPr>
            <w:tcW w:w="10435" w:type="dxa"/>
            <w:gridSpan w:val="3"/>
            <w:shd w:val="clear" w:color="auto" w:fill="D9E2F3"/>
          </w:tcPr>
          <w:p w:rsidR="003479EF" w:rsidRPr="00952E92" w:rsidRDefault="003479EF" w:rsidP="00952E92">
            <w:pPr>
              <w:jc w:val="both"/>
              <w:rPr>
                <w:rFonts w:cs="Calibri"/>
                <w:b/>
                <w:bCs/>
                <w:color w:val="000000"/>
                <w:lang w:val="en-US"/>
              </w:rPr>
            </w:pPr>
            <w:r w:rsidRPr="00952E92">
              <w:rPr>
                <w:rFonts w:cs="Calibri"/>
                <w:b/>
                <w:bCs/>
                <w:color w:val="000000"/>
              </w:rPr>
              <w:t>Εκπαιδευτικοί</w:t>
            </w:r>
          </w:p>
        </w:tc>
      </w:tr>
      <w:tr w:rsidR="003479EF" w:rsidRPr="007E2ED6" w:rsidTr="00952E92">
        <w:trPr>
          <w:trHeight w:val="180"/>
        </w:trPr>
        <w:tc>
          <w:tcPr>
            <w:tcW w:w="3120" w:type="dxa"/>
            <w:vMerge w:val="restart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b/>
                <w:bCs/>
                <w:color w:val="00B050"/>
              </w:rPr>
            </w:pPr>
            <w:r w:rsidRPr="00F42527">
              <w:rPr>
                <w:rFonts w:cs="Calibri"/>
                <w:b/>
                <w:bCs/>
                <w:color w:val="00B050"/>
              </w:rPr>
              <w:t>Για προσέλευση στο σχολείο</w:t>
            </w:r>
          </w:p>
        </w:tc>
        <w:tc>
          <w:tcPr>
            <w:tcW w:w="2409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00B050"/>
              </w:rPr>
            </w:pPr>
            <w:r w:rsidRPr="00F42527">
              <w:rPr>
                <w:rFonts w:cs="Calibri"/>
                <w:color w:val="00B050"/>
              </w:rPr>
              <w:t>Εμβολιασμένοι</w:t>
            </w:r>
          </w:p>
        </w:tc>
        <w:tc>
          <w:tcPr>
            <w:tcW w:w="4906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00B050"/>
              </w:rPr>
            </w:pPr>
            <w:r w:rsidRPr="00F42527">
              <w:rPr>
                <w:rFonts w:cs="Calibri"/>
                <w:color w:val="00B050"/>
                <w:lang w:val="en-US"/>
              </w:rPr>
              <w:t>2 σελφ</w:t>
            </w:r>
            <w:r w:rsidRPr="00F42527">
              <w:rPr>
                <w:rFonts w:cs="Calibri"/>
                <w:color w:val="00B050"/>
              </w:rPr>
              <w:t>*</w:t>
            </w:r>
          </w:p>
        </w:tc>
      </w:tr>
      <w:tr w:rsidR="003479EF" w:rsidRPr="007E2ED6" w:rsidTr="00952E92">
        <w:trPr>
          <w:trHeight w:val="180"/>
        </w:trPr>
        <w:tc>
          <w:tcPr>
            <w:tcW w:w="3120" w:type="dxa"/>
            <w:vMerge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b/>
                <w:bCs/>
                <w:color w:val="00B050"/>
              </w:rPr>
            </w:pPr>
          </w:p>
        </w:tc>
        <w:tc>
          <w:tcPr>
            <w:tcW w:w="2409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00B050"/>
              </w:rPr>
            </w:pPr>
            <w:r w:rsidRPr="00F42527">
              <w:rPr>
                <w:rFonts w:cs="Calibri"/>
                <w:color w:val="00B050"/>
              </w:rPr>
              <w:t>Μη εμβολιασμένοι</w:t>
            </w:r>
          </w:p>
        </w:tc>
        <w:tc>
          <w:tcPr>
            <w:tcW w:w="4906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00B050"/>
              </w:rPr>
            </w:pPr>
            <w:r w:rsidRPr="00F42527">
              <w:rPr>
                <w:rFonts w:cs="Calibri"/>
                <w:color w:val="00B050"/>
              </w:rPr>
              <w:t>2 ράπιντ*</w:t>
            </w:r>
          </w:p>
        </w:tc>
      </w:tr>
      <w:tr w:rsidR="003479EF" w:rsidRPr="007E2ED6" w:rsidTr="00952E92">
        <w:trPr>
          <w:trHeight w:val="180"/>
        </w:trPr>
        <w:tc>
          <w:tcPr>
            <w:tcW w:w="3120" w:type="dxa"/>
            <w:vMerge w:val="restart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b/>
                <w:bCs/>
                <w:color w:val="FF0000"/>
              </w:rPr>
            </w:pPr>
            <w:r w:rsidRPr="00F42527">
              <w:rPr>
                <w:rFonts w:cs="Calibri"/>
                <w:b/>
                <w:bCs/>
                <w:color w:val="FF0000"/>
              </w:rPr>
              <w:t>Στενή επαφή με κρούσμα</w:t>
            </w:r>
          </w:p>
        </w:tc>
        <w:tc>
          <w:tcPr>
            <w:tcW w:w="2409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FF0000"/>
              </w:rPr>
            </w:pPr>
            <w:r w:rsidRPr="00F42527">
              <w:rPr>
                <w:rFonts w:cs="Calibri"/>
                <w:color w:val="FF0000"/>
              </w:rPr>
              <w:t xml:space="preserve">Εμβολιασμένοι </w:t>
            </w:r>
          </w:p>
        </w:tc>
        <w:tc>
          <w:tcPr>
            <w:tcW w:w="4906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FF0000"/>
              </w:rPr>
            </w:pPr>
            <w:r w:rsidRPr="00F42527">
              <w:rPr>
                <w:rFonts w:cs="Calibri"/>
                <w:color w:val="FF0000"/>
              </w:rPr>
              <w:t>3</w:t>
            </w:r>
            <w:r w:rsidRPr="00F42527">
              <w:rPr>
                <w:rFonts w:cs="Calibri"/>
                <w:color w:val="FF0000"/>
                <w:lang w:val="en-US"/>
              </w:rPr>
              <w:t xml:space="preserve"> σελφ</w:t>
            </w:r>
            <w:r w:rsidRPr="00F42527">
              <w:rPr>
                <w:rFonts w:cs="Calibri"/>
                <w:color w:val="FF0000"/>
              </w:rPr>
              <w:t xml:space="preserve"> (σε διάστημα 5 ημερών)</w:t>
            </w:r>
          </w:p>
        </w:tc>
      </w:tr>
      <w:tr w:rsidR="003479EF" w:rsidRPr="00952E92" w:rsidTr="00952E92">
        <w:trPr>
          <w:trHeight w:val="421"/>
        </w:trPr>
        <w:tc>
          <w:tcPr>
            <w:tcW w:w="3120" w:type="dxa"/>
            <w:vMerge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FF0000"/>
              </w:rPr>
            </w:pPr>
            <w:r w:rsidRPr="00F42527">
              <w:rPr>
                <w:rFonts w:cs="Calibri"/>
                <w:color w:val="FF0000"/>
              </w:rPr>
              <w:t>Μη εμβολιασμένοι</w:t>
            </w:r>
          </w:p>
        </w:tc>
        <w:tc>
          <w:tcPr>
            <w:tcW w:w="4906" w:type="dxa"/>
            <w:shd w:val="clear" w:color="auto" w:fill="auto"/>
          </w:tcPr>
          <w:p w:rsidR="003479EF" w:rsidRPr="00F42527" w:rsidRDefault="003479EF" w:rsidP="00952E92">
            <w:pPr>
              <w:jc w:val="both"/>
              <w:rPr>
                <w:rFonts w:cs="Calibri"/>
                <w:color w:val="FF0000"/>
                <w:lang w:val="el-GR"/>
              </w:rPr>
            </w:pPr>
            <w:r w:rsidRPr="00F42527">
              <w:rPr>
                <w:rFonts w:cs="Calibri"/>
                <w:color w:val="FF0000"/>
                <w:lang w:val="el-GR"/>
              </w:rPr>
              <w:t>5 τεστ σε διάστημα 5 ημερών (4 ράπιντ + 1 σελφ)*</w:t>
            </w:r>
          </w:p>
        </w:tc>
      </w:tr>
      <w:tr w:rsidR="003479EF" w:rsidRPr="00952E92" w:rsidTr="00952E92">
        <w:trPr>
          <w:trHeight w:val="421"/>
        </w:trPr>
        <w:tc>
          <w:tcPr>
            <w:tcW w:w="10435" w:type="dxa"/>
            <w:gridSpan w:val="3"/>
            <w:shd w:val="clear" w:color="auto" w:fill="auto"/>
          </w:tcPr>
          <w:p w:rsidR="003479EF" w:rsidRPr="00952E92" w:rsidRDefault="003479EF" w:rsidP="00952E92">
            <w:pPr>
              <w:jc w:val="both"/>
              <w:rPr>
                <w:rFonts w:cs="Calibri"/>
                <w:i/>
                <w:iCs/>
                <w:color w:val="000000"/>
                <w:lang w:val="el-GR"/>
              </w:rPr>
            </w:pPr>
            <w:r w:rsidRPr="00952E92">
              <w:rPr>
                <w:rFonts w:cs="Calibri"/>
                <w:i/>
                <w:iCs/>
                <w:color w:val="000000"/>
                <w:lang w:val="el-GR"/>
              </w:rPr>
              <w:t xml:space="preserve">*Για την πρώτη εβδομάδα λειτουργίας των σχολείων μετά τις διακοπές των Χριστουγέννων, όλοι οι μαθητές και οι εμβολιασμένοι εκπαιδευτικοί θα υποβληθούν σε ένα επιπλέον δωρεάν σελφ τεστ – άρα, θα κάνουν 3 σελφ τεστ. Οι μη εμβολιασμένοι εκπαιδευτικοί επίσης θα κάνουν ένα σελφ τεστ, επιπλέον των 2 ράπιντ, με δική τους οικονομική επιβάρυνση. </w:t>
            </w:r>
          </w:p>
        </w:tc>
      </w:tr>
    </w:tbl>
    <w:p w:rsidR="003479EF" w:rsidRDefault="003479EF" w:rsidP="006D536C">
      <w:pPr>
        <w:ind w:right="-619"/>
        <w:jc w:val="both"/>
        <w:rPr>
          <w:lang w:val="el-GR"/>
        </w:rPr>
      </w:pPr>
    </w:p>
    <w:p w:rsidR="003479EF" w:rsidRDefault="003479EF" w:rsidP="006D536C">
      <w:pPr>
        <w:ind w:right="-619"/>
        <w:jc w:val="both"/>
        <w:rPr>
          <w:lang w:val="el-GR"/>
        </w:rPr>
      </w:pPr>
    </w:p>
    <w:p w:rsidR="003479EF" w:rsidRDefault="003479EF" w:rsidP="003479EF">
      <w:pPr>
        <w:ind w:right="-619"/>
        <w:jc w:val="center"/>
        <w:rPr>
          <w:b/>
          <w:lang w:val="el-GR"/>
        </w:rPr>
      </w:pPr>
    </w:p>
    <w:p w:rsidR="003479EF" w:rsidRDefault="003479EF" w:rsidP="003479EF">
      <w:pPr>
        <w:ind w:right="-619"/>
        <w:jc w:val="center"/>
        <w:rPr>
          <w:b/>
          <w:lang w:val="el-GR"/>
        </w:rPr>
      </w:pPr>
    </w:p>
    <w:p w:rsidR="003479EF" w:rsidRPr="003479EF" w:rsidRDefault="003479EF" w:rsidP="003479EF">
      <w:pPr>
        <w:ind w:right="-619"/>
        <w:jc w:val="center"/>
        <w:rPr>
          <w:b/>
          <w:lang w:val="el-GR"/>
        </w:rPr>
      </w:pPr>
    </w:p>
    <w:sectPr w:rsidR="003479EF" w:rsidRPr="003479EF" w:rsidSect="00CE3B32">
      <w:headerReference w:type="default" r:id="rId6"/>
      <w:footerReference w:type="default" r:id="rId7"/>
      <w:pgSz w:w="11900" w:h="16840"/>
      <w:pgMar w:top="1440" w:right="1440" w:bottom="1440" w:left="1440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75" w:rsidRDefault="00421375" w:rsidP="00EA1B67">
      <w:r>
        <w:separator/>
      </w:r>
    </w:p>
  </w:endnote>
  <w:endnote w:type="continuationSeparator" w:id="1">
    <w:p w:rsidR="00421375" w:rsidRDefault="00421375" w:rsidP="00EA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CC" w:rsidRPr="005D7F53" w:rsidRDefault="00C82CF0" w:rsidP="00CE3B32">
    <w:pPr>
      <w:shd w:val="clear" w:color="auto" w:fill="FFFFFF"/>
      <w:ind w:right="-619"/>
      <w:rPr>
        <w:rFonts w:ascii="Verdana" w:eastAsia="Times New Roman" w:hAnsi="Verdana"/>
        <w:color w:val="000000"/>
        <w:sz w:val="14"/>
        <w:szCs w:val="14"/>
        <w:shd w:val="clear" w:color="auto" w:fill="FFFFFF"/>
        <w:lang w:val="el-GR"/>
      </w:rPr>
    </w:pPr>
    <w:r w:rsidRPr="005D7F53">
      <w:rPr>
        <w:rFonts w:ascii="Verdana" w:eastAsia="Times New Roman" w:hAnsi="Verdana"/>
        <w:color w:val="000000"/>
        <w:sz w:val="14"/>
        <w:szCs w:val="14"/>
        <w:lang w:val="el-GR"/>
      </w:rPr>
      <w:t>Ανδρέα Παπανδρέου 37, Μαρούσι, Τ.Κ. 151 80</w:t>
    </w:r>
    <w:r w:rsidR="003B04CC" w:rsidRPr="005D7F53">
      <w:rPr>
        <w:rFonts w:ascii="Verdana" w:eastAsia="Times New Roman" w:hAnsi="Verdana"/>
        <w:color w:val="000000"/>
        <w:sz w:val="14"/>
        <w:szCs w:val="14"/>
      </w:rPr>
      <w:t> </w:t>
    </w:r>
    <w:r w:rsidR="003B04CC" w:rsidRPr="005D7F53">
      <w:rPr>
        <w:rFonts w:ascii="Trebuchet MS" w:eastAsia="Times New Roman" w:hAnsi="Trebuchet MS"/>
        <w:color w:val="000000"/>
        <w:sz w:val="14"/>
        <w:szCs w:val="14"/>
        <w:lang w:val="el-GR"/>
      </w:rPr>
      <w:t xml:space="preserve">  </w:t>
    </w:r>
    <w:r w:rsidR="00CE3B32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  <w:lang w:val="en-US"/>
      </w:rPr>
      <w:t>T</w:t>
    </w:r>
    <w:r w:rsidR="003B04CC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  <w:lang w:val="el-GR"/>
      </w:rPr>
      <w:t>: +</w:t>
    </w:r>
    <w:r w:rsidRPr="00C82CF0">
      <w:rPr>
        <w:lang w:val="el-GR"/>
      </w:rPr>
      <w:t xml:space="preserve"> </w:t>
    </w:r>
    <w:r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  <w:lang w:val="el-GR"/>
      </w:rPr>
      <w:t>210 344 2000</w:t>
    </w:r>
    <w:r w:rsidR="003B04CC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</w:rPr>
      <w:t> </w:t>
    </w:r>
    <w:r w:rsidR="003B04CC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  <w:lang w:val="el-GR"/>
      </w:rPr>
      <w:t xml:space="preserve">  </w:t>
    </w:r>
    <w:r w:rsidR="00FE292A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</w:rPr>
      <w:t>press</w:t>
    </w:r>
    <w:r w:rsidR="003B04CC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  <w:lang w:val="el-GR"/>
      </w:rPr>
      <w:t>@</w:t>
    </w:r>
    <w:r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  <w:lang w:val="en-US"/>
      </w:rPr>
      <w:t>minedu</w:t>
    </w:r>
    <w:r w:rsidR="003B04CC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  <w:lang w:val="el-GR"/>
      </w:rPr>
      <w:t>.</w:t>
    </w:r>
    <w:r w:rsidR="003B04CC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</w:rPr>
      <w:t>gov</w:t>
    </w:r>
    <w:r w:rsidR="003B04CC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  <w:lang w:val="el-GR"/>
      </w:rPr>
      <w:t>.</w:t>
    </w:r>
    <w:r w:rsidR="003B04CC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</w:rPr>
      <w:t>gr</w:t>
    </w:r>
    <w:r w:rsidR="00FA74F6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  <w:lang w:val="el-GR"/>
      </w:rPr>
      <w:t xml:space="preserve"> </w:t>
    </w:r>
    <w:r w:rsidR="00FA74F6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</w:rPr>
      <w:t> </w:t>
    </w:r>
    <w:r w:rsidR="00FA74F6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  <w:lang w:val="el-GR"/>
      </w:rPr>
      <w:t xml:space="preserve">  </w:t>
    </w:r>
    <w:r w:rsidR="00FA74F6" w:rsidRPr="005D7F53">
      <w:rPr>
        <w:rFonts w:ascii="Verdana" w:eastAsia="Times New Roman" w:hAnsi="Verdana"/>
        <w:b/>
        <w:bCs/>
        <w:color w:val="000000"/>
        <w:sz w:val="14"/>
        <w:szCs w:val="14"/>
        <w:shd w:val="clear" w:color="auto" w:fill="FFFFFF"/>
        <w:lang w:val="en-US"/>
      </w:rPr>
      <w:t>minedu</w:t>
    </w:r>
    <w:r w:rsidR="00FA74F6" w:rsidRPr="005D7F53">
      <w:rPr>
        <w:rFonts w:ascii="Verdana" w:eastAsia="Times New Roman" w:hAnsi="Verdana"/>
        <w:b/>
        <w:bCs/>
        <w:color w:val="000000"/>
        <w:sz w:val="14"/>
        <w:szCs w:val="14"/>
        <w:shd w:val="clear" w:color="auto" w:fill="FFFFFF"/>
        <w:lang w:val="el-GR"/>
      </w:rPr>
      <w:t>.</w:t>
    </w:r>
    <w:r w:rsidR="00FA74F6" w:rsidRPr="005D7F53">
      <w:rPr>
        <w:rFonts w:ascii="Verdana" w:eastAsia="Times New Roman" w:hAnsi="Verdana"/>
        <w:b/>
        <w:bCs/>
        <w:color w:val="000000"/>
        <w:sz w:val="14"/>
        <w:szCs w:val="14"/>
        <w:shd w:val="clear" w:color="auto" w:fill="FFFFFF"/>
        <w:lang w:val="en-US"/>
      </w:rPr>
      <w:t>gov</w:t>
    </w:r>
    <w:r w:rsidR="00FA74F6" w:rsidRPr="005D7F53">
      <w:rPr>
        <w:rFonts w:ascii="Verdana" w:eastAsia="Times New Roman" w:hAnsi="Verdana"/>
        <w:b/>
        <w:bCs/>
        <w:color w:val="000000"/>
        <w:sz w:val="14"/>
        <w:szCs w:val="14"/>
        <w:shd w:val="clear" w:color="auto" w:fill="FFFFFF"/>
        <w:lang w:val="el-GR"/>
      </w:rPr>
      <w:t>.</w:t>
    </w:r>
    <w:r w:rsidR="00FA74F6" w:rsidRPr="005D7F53">
      <w:rPr>
        <w:rFonts w:ascii="Verdana" w:eastAsia="Times New Roman" w:hAnsi="Verdana"/>
        <w:b/>
        <w:bCs/>
        <w:color w:val="000000"/>
        <w:sz w:val="14"/>
        <w:szCs w:val="14"/>
        <w:shd w:val="clear" w:color="auto" w:fill="FFFFFF"/>
        <w:lang w:val="en-US"/>
      </w:rPr>
      <w:t>gr</w:t>
    </w:r>
    <w:r w:rsidR="00CE3B32" w:rsidRPr="005D7F53">
      <w:rPr>
        <w:rFonts w:ascii="Verdana" w:eastAsia="Times New Roman" w:hAnsi="Verdana"/>
        <w:color w:val="000000"/>
        <w:sz w:val="14"/>
        <w:szCs w:val="14"/>
        <w:shd w:val="clear" w:color="auto" w:fill="FFFFFF"/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75" w:rsidRDefault="00421375" w:rsidP="00EA1B67">
      <w:r>
        <w:separator/>
      </w:r>
    </w:p>
  </w:footnote>
  <w:footnote w:type="continuationSeparator" w:id="1">
    <w:p w:rsidR="00421375" w:rsidRDefault="00421375" w:rsidP="00EA1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F6" w:rsidRDefault="00FA74F6" w:rsidP="00F57A04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1B67"/>
    <w:rsid w:val="0005046A"/>
    <w:rsid w:val="0026777D"/>
    <w:rsid w:val="00321A2B"/>
    <w:rsid w:val="003479EF"/>
    <w:rsid w:val="00392111"/>
    <w:rsid w:val="003B04CC"/>
    <w:rsid w:val="00421375"/>
    <w:rsid w:val="005D7F53"/>
    <w:rsid w:val="006176FB"/>
    <w:rsid w:val="0064421F"/>
    <w:rsid w:val="006874DD"/>
    <w:rsid w:val="0069329F"/>
    <w:rsid w:val="006D10F2"/>
    <w:rsid w:val="006D536C"/>
    <w:rsid w:val="007E7727"/>
    <w:rsid w:val="008A20A0"/>
    <w:rsid w:val="00952E92"/>
    <w:rsid w:val="009A0316"/>
    <w:rsid w:val="00AE2873"/>
    <w:rsid w:val="00C82CF0"/>
    <w:rsid w:val="00C9516F"/>
    <w:rsid w:val="00CE2C8C"/>
    <w:rsid w:val="00CE3B32"/>
    <w:rsid w:val="00D759A6"/>
    <w:rsid w:val="00DB60B9"/>
    <w:rsid w:val="00EA1B67"/>
    <w:rsid w:val="00F42527"/>
    <w:rsid w:val="00F57A04"/>
    <w:rsid w:val="00FA74F6"/>
    <w:rsid w:val="00FE292A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11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B6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EA1B67"/>
  </w:style>
  <w:style w:type="paragraph" w:styleId="a4">
    <w:name w:val="footer"/>
    <w:basedOn w:val="a"/>
    <w:link w:val="Char0"/>
    <w:uiPriority w:val="99"/>
    <w:unhideWhenUsed/>
    <w:rsid w:val="00EA1B6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EA1B67"/>
  </w:style>
  <w:style w:type="character" w:styleId="-">
    <w:name w:val="Hyperlink"/>
    <w:uiPriority w:val="99"/>
    <w:unhideWhenUsed/>
    <w:rsid w:val="003B04CC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FE29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FE29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479EF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Voulgaris</dc:creator>
  <cp:lastModifiedBy>User</cp:lastModifiedBy>
  <cp:revision>4</cp:revision>
  <cp:lastPrinted>2019-08-28T20:06:00Z</cp:lastPrinted>
  <dcterms:created xsi:type="dcterms:W3CDTF">2022-01-05T20:19:00Z</dcterms:created>
  <dcterms:modified xsi:type="dcterms:W3CDTF">2022-01-05T20:23:00Z</dcterms:modified>
</cp:coreProperties>
</file>